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465752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23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«Майминский район» </w:t>
      </w:r>
      <w:r w:rsidRPr="00465752">
        <w:rPr>
          <w:rFonts w:ascii="Times New Roman" w:hAnsi="Times New Roman" w:cs="Times New Roman"/>
          <w:b/>
          <w:sz w:val="28"/>
          <w:szCs w:val="28"/>
        </w:rPr>
        <w:t>«</w:t>
      </w:r>
      <w:r w:rsidR="00465752" w:rsidRPr="00465752">
        <w:rPr>
          <w:rFonts w:ascii="Times New Roman" w:hAnsi="Times New Roman" w:cs="Times New Roman"/>
          <w:b/>
          <w:sz w:val="28"/>
          <w:szCs w:val="28"/>
        </w:rPr>
        <w:t xml:space="preserve">Об утверждении координационного совета по развитию инвестиционной и предпринимательской деятельности при Главе Администрации муниципального образования «Майминский район» и признании </w:t>
      </w:r>
      <w:proofErr w:type="gramStart"/>
      <w:r w:rsidR="00465752" w:rsidRPr="0046575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465752" w:rsidRPr="00465752">
        <w:rPr>
          <w:rFonts w:ascii="Times New Roman" w:hAnsi="Times New Roman" w:cs="Times New Roman"/>
          <w:b/>
          <w:sz w:val="28"/>
          <w:szCs w:val="28"/>
        </w:rPr>
        <w:t xml:space="preserve"> силу некоторых постановлений Администрации муниципального образования «Майминский район»»</w:t>
      </w:r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465752">
        <w:t>«</w:t>
      </w:r>
      <w:r w:rsidR="00465752" w:rsidRPr="00803C2B">
        <w:t xml:space="preserve">Об утверждении координационного совета по развитию инвестиционной и предпринимательской деятельности при Главе Администрации муниципального образования «Майминский район» и признании </w:t>
      </w:r>
      <w:proofErr w:type="gramStart"/>
      <w:r w:rsidR="00465752" w:rsidRPr="00803C2B">
        <w:t>утратившими</w:t>
      </w:r>
      <w:proofErr w:type="gramEnd"/>
      <w:r w:rsidR="00465752" w:rsidRPr="00803C2B">
        <w:t xml:space="preserve"> силу некоторых постановлений Администрации муниципального образования «Майминский район»</w:t>
      </w:r>
      <w:r w:rsidR="00465752" w:rsidRPr="00424FB5">
        <w:t>»</w:t>
      </w:r>
      <w:r w:rsidR="007C2C23"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2) </w:t>
      </w:r>
      <w:r w:rsidRPr="00ED3D1A">
        <w:rPr>
          <w:b/>
        </w:rPr>
        <w:t>Описание проблемы:</w:t>
      </w:r>
      <w:r w:rsidR="00465752">
        <w:rPr>
          <w:b/>
        </w:rPr>
        <w:t xml:space="preserve"> </w:t>
      </w:r>
      <w:r w:rsidR="00465752" w:rsidRPr="00A4734F">
        <w:t>расширение полномочий и функций</w:t>
      </w:r>
      <w:r w:rsidR="00A4734F">
        <w:t xml:space="preserve">, актуализация и расширение состава </w:t>
      </w:r>
      <w:r w:rsidR="00A4734F" w:rsidRPr="00A4734F">
        <w:t>Координационного совета</w:t>
      </w:r>
      <w:r w:rsidR="001E0527"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</w:t>
      </w:r>
      <w:r w:rsidR="00A4734F" w:rsidRPr="00AC05AC">
        <w:t>создания благоприятных условий для развития инвестиционной и предпринимательской деятельности в муниципальном образовании «Майминский район»</w:t>
      </w:r>
      <w:r>
        <w:t>;</w:t>
      </w:r>
    </w:p>
    <w:p w:rsidR="009C0771" w:rsidRDefault="00B60904" w:rsidP="007C2C23">
      <w:pPr>
        <w:spacing w:after="0" w:line="360" w:lineRule="auto"/>
        <w:jc w:val="both"/>
      </w:pPr>
      <w:r w:rsidRPr="002642B1">
        <w:t xml:space="preserve">4) </w:t>
      </w:r>
      <w:r w:rsidRPr="00ED3D1A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ED3D1A">
        <w:rPr>
          <w:b/>
        </w:rPr>
        <w:t>нормативно – правового акта</w:t>
      </w:r>
      <w:r w:rsidRPr="00ED3D1A">
        <w:rPr>
          <w:b/>
        </w:rPr>
        <w:t>:</w:t>
      </w:r>
      <w:r w:rsidRPr="002642B1">
        <w:t xml:space="preserve"> </w:t>
      </w:r>
      <w:r w:rsidR="002642B1" w:rsidRPr="002642B1">
        <w:t>участниками отношений являются субъекты малого и среднего предпринимательства, осуществляющие свою деятельность на территории муниципального образования «Майминский район».</w:t>
      </w:r>
      <w:r w:rsidR="00ED3D1A">
        <w:t xml:space="preserve"> </w:t>
      </w:r>
      <w:r w:rsidR="009C0771">
        <w:t>Согласно статистическим данным числ</w:t>
      </w:r>
      <w:r w:rsidR="001E0527">
        <w:t>о</w:t>
      </w:r>
      <w:r w:rsidR="009C0771">
        <w:t xml:space="preserve"> субъектов малого и </w:t>
      </w:r>
      <w:r w:rsidR="001E0527">
        <w:t>среднего предпринимательства на 01.</w:t>
      </w:r>
      <w:r w:rsidR="00A4734F">
        <w:t>01</w:t>
      </w:r>
      <w:r w:rsidR="001E0527">
        <w:t>.201</w:t>
      </w:r>
      <w:r w:rsidR="00A4734F">
        <w:t>6</w:t>
      </w:r>
      <w:r w:rsidR="001E0527">
        <w:t xml:space="preserve"> года составляет</w:t>
      </w:r>
      <w:r w:rsidR="009C0771">
        <w:t xml:space="preserve"> </w:t>
      </w:r>
      <w:r w:rsidR="00A4734F">
        <w:t xml:space="preserve">порядка </w:t>
      </w:r>
      <w:r w:rsidR="001E0527">
        <w:t>15</w:t>
      </w:r>
      <w:r w:rsidR="00A4734F">
        <w:t>33</w:t>
      </w:r>
      <w:r w:rsidR="009C0771">
        <w:t xml:space="preserve"> ед. Они и будут являться потенциальными участниками, интересы которых могут быть затронуты предл</w:t>
      </w:r>
      <w:r w:rsidR="007C2C23">
        <w:t>агаемым правовым регулированием;</w:t>
      </w:r>
    </w:p>
    <w:p w:rsidR="00B60904" w:rsidRPr="002642B1" w:rsidRDefault="009C0771" w:rsidP="007C2C23">
      <w:pPr>
        <w:spacing w:after="0" w:line="360" w:lineRule="auto"/>
        <w:jc w:val="both"/>
      </w:pPr>
      <w:r w:rsidRPr="002642B1">
        <w:t xml:space="preserve"> </w:t>
      </w:r>
      <w:r w:rsidR="00B60904" w:rsidRPr="002642B1">
        <w:t xml:space="preserve">5) </w:t>
      </w:r>
      <w:r w:rsidR="00B60904"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="00B60904" w:rsidRPr="002642B1">
        <w:t xml:space="preserve"> </w:t>
      </w:r>
      <w:r w:rsidR="00B3647D">
        <w:t xml:space="preserve">функции, полномочия, обязанности и права органов </w:t>
      </w:r>
      <w:r w:rsidR="00B3647D">
        <w:lastRenderedPageBreak/>
        <w:t>местного самоуправления не изменятся предлагаемым правовым регулированием</w:t>
      </w:r>
      <w:r w:rsidR="007C2C23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не  понесет за собой дополнительных расходов (доходов)</w:t>
      </w:r>
      <w:r w:rsidR="00ED3D1A">
        <w:t xml:space="preserve"> местного бюджета</w:t>
      </w:r>
      <w:r w:rsidR="007C2C23">
        <w:t>;</w:t>
      </w:r>
      <w:r w:rsidR="002642B1" w:rsidRPr="002642B1">
        <w:t xml:space="preserve"> </w:t>
      </w:r>
    </w:p>
    <w:p w:rsidR="001E0527" w:rsidRPr="002642B1" w:rsidRDefault="00B60904" w:rsidP="001E0527">
      <w:pPr>
        <w:spacing w:after="0" w:line="360" w:lineRule="auto"/>
        <w:jc w:val="both"/>
      </w:pPr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1E0527" w:rsidRPr="002642B1">
        <w:t>введение предлагаемого правового регулирования не  понесет за собой дополнительных расходов (доходов)</w:t>
      </w:r>
      <w:r w:rsidR="001E0527">
        <w:t xml:space="preserve"> потенциальных адресатов.</w:t>
      </w:r>
      <w:r w:rsidR="001E0527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103E7B"/>
    <w:rsid w:val="00115A4D"/>
    <w:rsid w:val="001E0527"/>
    <w:rsid w:val="002642B1"/>
    <w:rsid w:val="00294747"/>
    <w:rsid w:val="00330B98"/>
    <w:rsid w:val="00410C96"/>
    <w:rsid w:val="00465752"/>
    <w:rsid w:val="007368E2"/>
    <w:rsid w:val="007C2C23"/>
    <w:rsid w:val="007F3E72"/>
    <w:rsid w:val="00803A23"/>
    <w:rsid w:val="009C0771"/>
    <w:rsid w:val="009E148F"/>
    <w:rsid w:val="00A3018E"/>
    <w:rsid w:val="00A30ADB"/>
    <w:rsid w:val="00A4734F"/>
    <w:rsid w:val="00A71799"/>
    <w:rsid w:val="00AB0ED9"/>
    <w:rsid w:val="00B3647D"/>
    <w:rsid w:val="00B60904"/>
    <w:rsid w:val="00BB2C6C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Эконом</cp:lastModifiedBy>
  <cp:revision>4</cp:revision>
  <dcterms:created xsi:type="dcterms:W3CDTF">2016-06-20T02:55:00Z</dcterms:created>
  <dcterms:modified xsi:type="dcterms:W3CDTF">2016-06-20T05:38:00Z</dcterms:modified>
</cp:coreProperties>
</file>